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199F2" w14:textId="77777777" w:rsidR="00A966DF" w:rsidRPr="00A966DF" w:rsidRDefault="00A966DF" w:rsidP="00A966DF">
      <w:pPr>
        <w:jc w:val="center"/>
        <w:rPr>
          <w:b/>
          <w:sz w:val="36"/>
          <w:szCs w:val="36"/>
          <w:u w:val="single"/>
        </w:rPr>
      </w:pPr>
      <w:r w:rsidRPr="00A966DF">
        <w:rPr>
          <w:b/>
          <w:sz w:val="36"/>
          <w:szCs w:val="36"/>
          <w:u w:val="single"/>
        </w:rPr>
        <w:t>Listening Bad Habits</w:t>
      </w:r>
    </w:p>
    <w:p w14:paraId="57EB990D" w14:textId="77777777" w:rsidR="00A966DF" w:rsidRDefault="00A966DF" w:rsidP="00A966DF">
      <w:pPr>
        <w:rPr>
          <w:sz w:val="36"/>
          <w:szCs w:val="36"/>
        </w:rPr>
      </w:pPr>
      <w:r w:rsidRPr="00A966DF">
        <w:rPr>
          <w:sz w:val="36"/>
          <w:szCs w:val="36"/>
        </w:rPr>
        <w:t>Following is a list of ten bad habits of listening. Check those listening bad habits that you are sometimes guilty of committing when communicating with others. Be honest with yourself!</w:t>
      </w:r>
    </w:p>
    <w:p w14:paraId="045B7426" w14:textId="77777777" w:rsidR="00A966DF" w:rsidRPr="00A966DF" w:rsidRDefault="00A966DF" w:rsidP="00A966DF">
      <w:pPr>
        <w:rPr>
          <w:sz w:val="36"/>
          <w:szCs w:val="36"/>
        </w:rPr>
      </w:pPr>
    </w:p>
    <w:p w14:paraId="438382E9" w14:textId="1AF22947" w:rsidR="00A966DF" w:rsidRPr="00A966DF" w:rsidRDefault="001930A4" w:rsidP="00A966DF">
      <w:pPr>
        <w:rPr>
          <w:sz w:val="36"/>
          <w:szCs w:val="36"/>
        </w:rPr>
      </w:pPr>
      <w:r>
        <w:rPr>
          <w:sz w:val="36"/>
          <w:szCs w:val="36"/>
        </w:rPr>
        <w:t>___</w:t>
      </w:r>
      <w:r w:rsidR="00A966DF" w:rsidRPr="00A966DF">
        <w:rPr>
          <w:sz w:val="36"/>
          <w:szCs w:val="36"/>
        </w:rPr>
        <w:t>I interrupt often or try to finish the other person’s sentences.</w:t>
      </w:r>
    </w:p>
    <w:p w14:paraId="27420BD3" w14:textId="223D0AB9" w:rsidR="00A966DF" w:rsidRPr="00A966DF" w:rsidRDefault="001930A4" w:rsidP="00A966DF">
      <w:pPr>
        <w:rPr>
          <w:sz w:val="36"/>
          <w:szCs w:val="36"/>
        </w:rPr>
      </w:pPr>
      <w:r>
        <w:rPr>
          <w:sz w:val="36"/>
          <w:szCs w:val="36"/>
        </w:rPr>
        <w:t>___I</w:t>
      </w:r>
      <w:r w:rsidR="00A966DF" w:rsidRPr="00A966DF">
        <w:rPr>
          <w:sz w:val="36"/>
          <w:szCs w:val="36"/>
        </w:rPr>
        <w:t xml:space="preserve"> jump to conclusions.</w:t>
      </w:r>
    </w:p>
    <w:p w14:paraId="50C945A2" w14:textId="77777777" w:rsidR="001930A4" w:rsidRDefault="001930A4" w:rsidP="00A966DF">
      <w:pPr>
        <w:rPr>
          <w:sz w:val="36"/>
          <w:szCs w:val="36"/>
        </w:rPr>
      </w:pPr>
      <w:r>
        <w:rPr>
          <w:sz w:val="36"/>
          <w:szCs w:val="36"/>
        </w:rPr>
        <w:t>___</w:t>
      </w:r>
      <w:r w:rsidR="00A966DF" w:rsidRPr="00A966DF">
        <w:rPr>
          <w:sz w:val="36"/>
          <w:szCs w:val="36"/>
        </w:rPr>
        <w:t xml:space="preserve">I am often overly parental and answer with advice, even </w:t>
      </w:r>
      <w:r>
        <w:rPr>
          <w:sz w:val="36"/>
          <w:szCs w:val="36"/>
        </w:rPr>
        <w:t xml:space="preserve">  </w:t>
      </w:r>
    </w:p>
    <w:p w14:paraId="2BCC55B3" w14:textId="2691B482" w:rsidR="00A966DF" w:rsidRPr="00A966DF" w:rsidRDefault="001930A4" w:rsidP="00A966DF">
      <w:pPr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proofErr w:type="gramStart"/>
      <w:r w:rsidR="00A966DF" w:rsidRPr="00A966DF">
        <w:rPr>
          <w:sz w:val="36"/>
          <w:szCs w:val="36"/>
        </w:rPr>
        <w:t>when</w:t>
      </w:r>
      <w:proofErr w:type="gramEnd"/>
      <w:r w:rsidR="00A966DF" w:rsidRPr="00A966DF">
        <w:rPr>
          <w:sz w:val="36"/>
          <w:szCs w:val="36"/>
        </w:rPr>
        <w:t xml:space="preserve"> not requested.</w:t>
      </w:r>
    </w:p>
    <w:p w14:paraId="590088C5" w14:textId="1FC53E59" w:rsidR="00A966DF" w:rsidRPr="00A966DF" w:rsidRDefault="001930A4" w:rsidP="00A966DF">
      <w:pPr>
        <w:rPr>
          <w:sz w:val="36"/>
          <w:szCs w:val="36"/>
        </w:rPr>
      </w:pPr>
      <w:r>
        <w:rPr>
          <w:sz w:val="36"/>
          <w:szCs w:val="36"/>
        </w:rPr>
        <w:t>___</w:t>
      </w:r>
      <w:r w:rsidR="00A966DF" w:rsidRPr="00A966DF">
        <w:rPr>
          <w:sz w:val="36"/>
          <w:szCs w:val="36"/>
        </w:rPr>
        <w:t>I make up my mind before I have all the information.</w:t>
      </w:r>
    </w:p>
    <w:p w14:paraId="048BD81E" w14:textId="2F6D230F" w:rsidR="00A966DF" w:rsidRPr="00A966DF" w:rsidRDefault="001930A4" w:rsidP="00A966DF">
      <w:pPr>
        <w:rPr>
          <w:sz w:val="36"/>
          <w:szCs w:val="36"/>
        </w:rPr>
      </w:pPr>
      <w:r>
        <w:rPr>
          <w:sz w:val="36"/>
          <w:szCs w:val="36"/>
        </w:rPr>
        <w:t>___</w:t>
      </w:r>
      <w:r w:rsidR="00A966DF" w:rsidRPr="00A966DF">
        <w:rPr>
          <w:sz w:val="36"/>
          <w:szCs w:val="36"/>
        </w:rPr>
        <w:t>I am a compulsive note taker.</w:t>
      </w:r>
    </w:p>
    <w:p w14:paraId="03EEB59E" w14:textId="2A0E8BA4" w:rsidR="00A966DF" w:rsidRPr="00A966DF" w:rsidRDefault="001930A4" w:rsidP="00A966DF">
      <w:pPr>
        <w:rPr>
          <w:sz w:val="36"/>
          <w:szCs w:val="36"/>
        </w:rPr>
      </w:pPr>
      <w:r>
        <w:rPr>
          <w:sz w:val="36"/>
          <w:szCs w:val="36"/>
        </w:rPr>
        <w:t>___</w:t>
      </w:r>
      <w:r w:rsidR="00A966DF" w:rsidRPr="00A966DF">
        <w:rPr>
          <w:sz w:val="36"/>
          <w:szCs w:val="36"/>
        </w:rPr>
        <w:t>I don’t give any response afterward, even if I say I will.</w:t>
      </w:r>
    </w:p>
    <w:p w14:paraId="77BA2325" w14:textId="04CDBC33" w:rsidR="00A966DF" w:rsidRPr="00A966DF" w:rsidRDefault="001930A4" w:rsidP="00A966DF">
      <w:pPr>
        <w:rPr>
          <w:sz w:val="36"/>
          <w:szCs w:val="36"/>
        </w:rPr>
      </w:pPr>
      <w:r>
        <w:rPr>
          <w:sz w:val="36"/>
          <w:szCs w:val="36"/>
        </w:rPr>
        <w:t>___</w:t>
      </w:r>
      <w:r w:rsidR="00A966DF" w:rsidRPr="00A966DF">
        <w:rPr>
          <w:sz w:val="36"/>
          <w:szCs w:val="36"/>
        </w:rPr>
        <w:t>I am impatient.</w:t>
      </w:r>
    </w:p>
    <w:p w14:paraId="3AE33DD9" w14:textId="185CF511" w:rsidR="00A966DF" w:rsidRPr="00A966DF" w:rsidRDefault="001930A4" w:rsidP="00A966DF">
      <w:pPr>
        <w:rPr>
          <w:sz w:val="36"/>
          <w:szCs w:val="36"/>
        </w:rPr>
      </w:pPr>
      <w:r>
        <w:rPr>
          <w:sz w:val="36"/>
          <w:szCs w:val="36"/>
        </w:rPr>
        <w:t>___</w:t>
      </w:r>
      <w:r w:rsidR="00A966DF" w:rsidRPr="00A966DF">
        <w:rPr>
          <w:sz w:val="36"/>
          <w:szCs w:val="36"/>
        </w:rPr>
        <w:t>I lose my temper when hearing things I don’t agree with.</w:t>
      </w:r>
    </w:p>
    <w:p w14:paraId="33A2DC1D" w14:textId="77777777" w:rsidR="001930A4" w:rsidRDefault="001930A4" w:rsidP="00A966DF">
      <w:pPr>
        <w:rPr>
          <w:sz w:val="36"/>
          <w:szCs w:val="36"/>
        </w:rPr>
      </w:pPr>
      <w:r>
        <w:rPr>
          <w:sz w:val="36"/>
          <w:szCs w:val="36"/>
        </w:rPr>
        <w:t>___</w:t>
      </w:r>
      <w:r w:rsidR="00A966DF" w:rsidRPr="00A966DF">
        <w:rPr>
          <w:sz w:val="36"/>
          <w:szCs w:val="36"/>
        </w:rPr>
        <w:t xml:space="preserve">I try to change the subject to something that relates to my </w:t>
      </w:r>
    </w:p>
    <w:p w14:paraId="3AFB184B" w14:textId="645134D9" w:rsidR="00A966DF" w:rsidRPr="00A966DF" w:rsidRDefault="001930A4" w:rsidP="001930A4">
      <w:pPr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proofErr w:type="gramStart"/>
      <w:r w:rsidR="00A966DF" w:rsidRPr="00A966DF">
        <w:rPr>
          <w:sz w:val="36"/>
          <w:szCs w:val="36"/>
        </w:rPr>
        <w:t>own</w:t>
      </w:r>
      <w:proofErr w:type="gramEnd"/>
      <w:r>
        <w:rPr>
          <w:sz w:val="36"/>
          <w:szCs w:val="36"/>
        </w:rPr>
        <w:t xml:space="preserve"> </w:t>
      </w:r>
      <w:r w:rsidR="00A966DF" w:rsidRPr="00A966DF">
        <w:rPr>
          <w:sz w:val="36"/>
          <w:szCs w:val="36"/>
        </w:rPr>
        <w:t>experiences.</w:t>
      </w:r>
    </w:p>
    <w:p w14:paraId="46521CDE" w14:textId="77777777" w:rsidR="001930A4" w:rsidRDefault="001930A4" w:rsidP="00A966DF">
      <w:pPr>
        <w:rPr>
          <w:sz w:val="36"/>
          <w:szCs w:val="36"/>
        </w:rPr>
      </w:pPr>
      <w:r>
        <w:rPr>
          <w:sz w:val="36"/>
          <w:szCs w:val="36"/>
        </w:rPr>
        <w:t>___</w:t>
      </w:r>
      <w:r w:rsidR="00A966DF" w:rsidRPr="00A966DF">
        <w:rPr>
          <w:sz w:val="36"/>
          <w:szCs w:val="36"/>
        </w:rPr>
        <w:t xml:space="preserve">I think more about my reply while the other person is </w:t>
      </w:r>
    </w:p>
    <w:p w14:paraId="4DDFCDBC" w14:textId="4DFE7295" w:rsidR="00A966DF" w:rsidRDefault="001930A4" w:rsidP="00A966DF">
      <w:pPr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proofErr w:type="gramStart"/>
      <w:r w:rsidR="00A966DF" w:rsidRPr="00A966DF">
        <w:rPr>
          <w:sz w:val="36"/>
          <w:szCs w:val="36"/>
        </w:rPr>
        <w:t>speaking</w:t>
      </w:r>
      <w:proofErr w:type="gramEnd"/>
      <w:r w:rsidR="00A966DF" w:rsidRPr="00A966DF">
        <w:rPr>
          <w:sz w:val="36"/>
          <w:szCs w:val="36"/>
        </w:rPr>
        <w:t xml:space="preserve"> than what he or she is saying.</w:t>
      </w:r>
    </w:p>
    <w:p w14:paraId="410ECB6E" w14:textId="77777777" w:rsidR="00560BED" w:rsidRDefault="00560BED" w:rsidP="00A966DF">
      <w:pPr>
        <w:rPr>
          <w:sz w:val="36"/>
          <w:szCs w:val="36"/>
        </w:rPr>
      </w:pPr>
    </w:p>
    <w:p w14:paraId="6F9F1F4A" w14:textId="77777777" w:rsidR="00560BED" w:rsidRDefault="00560BED" w:rsidP="00A966DF">
      <w:pPr>
        <w:rPr>
          <w:sz w:val="36"/>
          <w:szCs w:val="36"/>
        </w:rPr>
      </w:pPr>
    </w:p>
    <w:p w14:paraId="46803C0A" w14:textId="77777777" w:rsidR="00560BED" w:rsidRDefault="00560BED" w:rsidP="00A966DF">
      <w:pPr>
        <w:rPr>
          <w:sz w:val="36"/>
          <w:szCs w:val="36"/>
        </w:rPr>
      </w:pPr>
    </w:p>
    <w:p w14:paraId="408C23AD" w14:textId="77777777" w:rsidR="00560BED" w:rsidRDefault="00560BED" w:rsidP="00A966DF">
      <w:pPr>
        <w:rPr>
          <w:sz w:val="36"/>
          <w:szCs w:val="36"/>
        </w:rPr>
      </w:pPr>
    </w:p>
    <w:p w14:paraId="5B4167BB" w14:textId="77777777" w:rsidR="00560BED" w:rsidRDefault="00560BED" w:rsidP="00A966DF">
      <w:pPr>
        <w:rPr>
          <w:sz w:val="36"/>
          <w:szCs w:val="36"/>
        </w:rPr>
      </w:pPr>
    </w:p>
    <w:p w14:paraId="77356080" w14:textId="77777777" w:rsidR="00560BED" w:rsidRDefault="00560BED" w:rsidP="00A966DF">
      <w:pPr>
        <w:rPr>
          <w:sz w:val="36"/>
          <w:szCs w:val="36"/>
        </w:rPr>
      </w:pPr>
    </w:p>
    <w:p w14:paraId="55C3FA19" w14:textId="77777777" w:rsidR="00560BED" w:rsidRDefault="00560BED" w:rsidP="00A966DF">
      <w:pPr>
        <w:rPr>
          <w:sz w:val="36"/>
          <w:szCs w:val="36"/>
        </w:rPr>
      </w:pPr>
    </w:p>
    <w:p w14:paraId="5A5E64A0" w14:textId="77777777" w:rsidR="00560BED" w:rsidRDefault="00560BED" w:rsidP="00A966DF">
      <w:pPr>
        <w:rPr>
          <w:sz w:val="36"/>
          <w:szCs w:val="36"/>
        </w:rPr>
      </w:pPr>
    </w:p>
    <w:p w14:paraId="72473C44" w14:textId="77777777" w:rsidR="00560BED" w:rsidRDefault="00560BED" w:rsidP="00A966DF">
      <w:pPr>
        <w:rPr>
          <w:sz w:val="36"/>
          <w:szCs w:val="36"/>
        </w:rPr>
      </w:pPr>
    </w:p>
    <w:p w14:paraId="31DFFD5B" w14:textId="77777777" w:rsidR="00560BED" w:rsidRDefault="00560BED" w:rsidP="00A966DF">
      <w:pPr>
        <w:rPr>
          <w:sz w:val="36"/>
          <w:szCs w:val="36"/>
        </w:rPr>
      </w:pPr>
    </w:p>
    <w:p w14:paraId="79076140" w14:textId="77777777" w:rsidR="00560BED" w:rsidRDefault="00560BED" w:rsidP="00A966DF">
      <w:pPr>
        <w:rPr>
          <w:sz w:val="36"/>
          <w:szCs w:val="36"/>
        </w:rPr>
      </w:pPr>
    </w:p>
    <w:p w14:paraId="2B2AC23F" w14:textId="77777777" w:rsidR="00560BED" w:rsidRDefault="00560BED" w:rsidP="00A966DF">
      <w:pPr>
        <w:rPr>
          <w:sz w:val="36"/>
          <w:szCs w:val="36"/>
        </w:rPr>
      </w:pPr>
    </w:p>
    <w:p w14:paraId="226AB73E" w14:textId="77777777" w:rsidR="00560BED" w:rsidRDefault="00560BED" w:rsidP="00A966DF">
      <w:pPr>
        <w:rPr>
          <w:sz w:val="36"/>
          <w:szCs w:val="36"/>
        </w:rPr>
      </w:pPr>
    </w:p>
    <w:tbl>
      <w:tblPr>
        <w:tblStyle w:val="TableGrid"/>
        <w:tblpPr w:leftFromText="180" w:rightFromText="180" w:vertAnchor="page" w:horzAnchor="page" w:tblpX="1729" w:tblpY="2161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560BED" w14:paraId="0A92FEE8" w14:textId="77777777" w:rsidTr="00560BED">
        <w:tc>
          <w:tcPr>
            <w:tcW w:w="1915" w:type="dxa"/>
          </w:tcPr>
          <w:p w14:paraId="52A95D4B" w14:textId="77777777" w:rsidR="00560BED" w:rsidRDefault="00560BED" w:rsidP="00560BED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  <w:p w14:paraId="2E76BA17" w14:textId="77777777" w:rsidR="00560BED" w:rsidRDefault="00560BED" w:rsidP="00560BED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915" w:type="dxa"/>
          </w:tcPr>
          <w:p w14:paraId="1BCDC519" w14:textId="77777777" w:rsidR="00560BED" w:rsidRDefault="00560BED" w:rsidP="00560BED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915" w:type="dxa"/>
          </w:tcPr>
          <w:p w14:paraId="400F0129" w14:textId="77777777" w:rsidR="00560BED" w:rsidRDefault="00560BED" w:rsidP="00560BED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915" w:type="dxa"/>
          </w:tcPr>
          <w:p w14:paraId="1AAC5AC3" w14:textId="77777777" w:rsidR="00560BED" w:rsidRDefault="00560BED" w:rsidP="00560BED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916" w:type="dxa"/>
          </w:tcPr>
          <w:p w14:paraId="6122AEA6" w14:textId="77777777" w:rsidR="00560BED" w:rsidRDefault="00560BED" w:rsidP="00560BED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</w:tr>
      <w:tr w:rsidR="00560BED" w14:paraId="0D7B6A4A" w14:textId="77777777" w:rsidTr="00560BED">
        <w:tc>
          <w:tcPr>
            <w:tcW w:w="1915" w:type="dxa"/>
          </w:tcPr>
          <w:p w14:paraId="4449D3A3" w14:textId="77777777" w:rsidR="00560BED" w:rsidRDefault="00560BED" w:rsidP="00560BED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915" w:type="dxa"/>
          </w:tcPr>
          <w:p w14:paraId="5F48E762" w14:textId="77777777" w:rsidR="00560BED" w:rsidRDefault="00560BED" w:rsidP="00560BED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915" w:type="dxa"/>
          </w:tcPr>
          <w:p w14:paraId="0AE18C45" w14:textId="77777777" w:rsidR="00560BED" w:rsidRDefault="00560BED" w:rsidP="00560BED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915" w:type="dxa"/>
          </w:tcPr>
          <w:p w14:paraId="09CEFB9A" w14:textId="77777777" w:rsidR="00560BED" w:rsidRDefault="00560BED" w:rsidP="00560BED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916" w:type="dxa"/>
          </w:tcPr>
          <w:p w14:paraId="6496EFD3" w14:textId="77777777" w:rsidR="00560BED" w:rsidRDefault="00560BED" w:rsidP="00560BED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</w:tr>
    </w:tbl>
    <w:p w14:paraId="0160CA66" w14:textId="466CD9DE" w:rsidR="00560BED" w:rsidRPr="00560BED" w:rsidRDefault="00560BED" w:rsidP="00560BED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Listening Questionnaire </w:t>
      </w:r>
      <w:bookmarkStart w:id="0" w:name="_GoBack"/>
      <w:bookmarkEnd w:id="0"/>
    </w:p>
    <w:p w14:paraId="79415683" w14:textId="77777777" w:rsidR="00560BED" w:rsidRDefault="00560BED" w:rsidP="00560BED">
      <w:pPr>
        <w:jc w:val="center"/>
        <w:rPr>
          <w:b/>
          <w:sz w:val="36"/>
          <w:szCs w:val="36"/>
          <w:u w:val="single"/>
        </w:rPr>
      </w:pPr>
    </w:p>
    <w:p w14:paraId="5AA0C6EA" w14:textId="77777777" w:rsidR="00560BED" w:rsidRDefault="00560BED" w:rsidP="00560BED">
      <w:pPr>
        <w:jc w:val="center"/>
        <w:rPr>
          <w:b/>
          <w:sz w:val="36"/>
          <w:szCs w:val="36"/>
          <w:u w:val="single"/>
        </w:rPr>
      </w:pPr>
    </w:p>
    <w:p w14:paraId="64FBF6F7" w14:textId="77777777" w:rsidR="00560BED" w:rsidRDefault="00560BED" w:rsidP="00560BED">
      <w:pPr>
        <w:jc w:val="center"/>
        <w:rPr>
          <w:b/>
          <w:sz w:val="36"/>
          <w:szCs w:val="36"/>
          <w:u w:val="single"/>
        </w:rPr>
      </w:pPr>
    </w:p>
    <w:p w14:paraId="6B1E28EC" w14:textId="77777777" w:rsidR="00560BED" w:rsidRDefault="00560BED" w:rsidP="00560BED">
      <w:pPr>
        <w:jc w:val="center"/>
        <w:rPr>
          <w:b/>
          <w:sz w:val="36"/>
          <w:szCs w:val="36"/>
          <w:u w:val="single"/>
        </w:rPr>
      </w:pPr>
      <w:r w:rsidRPr="00560BED">
        <w:rPr>
          <w:b/>
          <w:sz w:val="36"/>
          <w:szCs w:val="36"/>
          <w:u w:val="single"/>
        </w:rPr>
        <w:t>Listening Questionnaire Scoring</w:t>
      </w:r>
    </w:p>
    <w:p w14:paraId="2221AFC5" w14:textId="77777777" w:rsidR="00560BED" w:rsidRPr="00560BED" w:rsidRDefault="00560BED" w:rsidP="00560BED">
      <w:pPr>
        <w:jc w:val="center"/>
        <w:rPr>
          <w:b/>
          <w:sz w:val="36"/>
          <w:szCs w:val="36"/>
          <w:u w:val="single"/>
        </w:rPr>
      </w:pPr>
    </w:p>
    <w:p w14:paraId="6B372013" w14:textId="77777777" w:rsidR="00560BED" w:rsidRDefault="00560BED" w:rsidP="00560BED">
      <w:pPr>
        <w:rPr>
          <w:sz w:val="36"/>
          <w:szCs w:val="36"/>
        </w:rPr>
      </w:pPr>
      <w:r w:rsidRPr="00560BED">
        <w:rPr>
          <w:sz w:val="36"/>
          <w:szCs w:val="36"/>
        </w:rPr>
        <w:t xml:space="preserve">31–35 points = Effective Listener </w:t>
      </w:r>
    </w:p>
    <w:p w14:paraId="7F14CABC" w14:textId="3CD65F8E" w:rsidR="00560BED" w:rsidRPr="00560BED" w:rsidRDefault="00560BED" w:rsidP="00560BED">
      <w:pPr>
        <w:rPr>
          <w:sz w:val="36"/>
          <w:szCs w:val="36"/>
        </w:rPr>
      </w:pPr>
      <w:r w:rsidRPr="00560BED">
        <w:rPr>
          <w:sz w:val="36"/>
          <w:szCs w:val="36"/>
        </w:rPr>
        <w:t>21–30 points = Good Listener</w:t>
      </w:r>
    </w:p>
    <w:p w14:paraId="071C9EBC" w14:textId="77777777" w:rsidR="00560BED" w:rsidRDefault="00560BED" w:rsidP="00560BED">
      <w:pPr>
        <w:rPr>
          <w:sz w:val="36"/>
          <w:szCs w:val="36"/>
        </w:rPr>
      </w:pPr>
      <w:r w:rsidRPr="00560BED">
        <w:rPr>
          <w:sz w:val="36"/>
          <w:szCs w:val="36"/>
        </w:rPr>
        <w:t xml:space="preserve">14–20 points = Not-so-good Listener </w:t>
      </w:r>
    </w:p>
    <w:p w14:paraId="73047C85" w14:textId="70024518" w:rsidR="00560BED" w:rsidRPr="00560BED" w:rsidRDefault="00560BED" w:rsidP="00560BED">
      <w:pPr>
        <w:rPr>
          <w:sz w:val="36"/>
          <w:szCs w:val="36"/>
        </w:rPr>
      </w:pPr>
      <w:r w:rsidRPr="00560BED">
        <w:rPr>
          <w:sz w:val="36"/>
          <w:szCs w:val="36"/>
        </w:rPr>
        <w:t>13 points or less = Huh?</w:t>
      </w:r>
    </w:p>
    <w:sectPr w:rsidR="00560BED" w:rsidRPr="00560BED" w:rsidSect="0056782C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4AD"/>
    <w:rsid w:val="001930A4"/>
    <w:rsid w:val="00211843"/>
    <w:rsid w:val="00560BED"/>
    <w:rsid w:val="0056782C"/>
    <w:rsid w:val="005F04AD"/>
    <w:rsid w:val="007B5BE7"/>
    <w:rsid w:val="009B7898"/>
    <w:rsid w:val="00A9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E7F1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152</Words>
  <Characters>872</Characters>
  <Application>Microsoft Macintosh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Mendoza</dc:creator>
  <cp:keywords/>
  <dc:description/>
  <cp:lastModifiedBy>Linda Mendoza</cp:lastModifiedBy>
  <cp:revision>4</cp:revision>
  <dcterms:created xsi:type="dcterms:W3CDTF">2015-01-21T20:08:00Z</dcterms:created>
  <dcterms:modified xsi:type="dcterms:W3CDTF">2015-01-21T22:54:00Z</dcterms:modified>
</cp:coreProperties>
</file>