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5D" w:rsidRDefault="00B93D5D" w:rsidP="00685A83">
      <w:pPr>
        <w:spacing w:line="240" w:lineRule="auto"/>
        <w:jc w:val="center"/>
        <w:rPr>
          <w:rFonts w:ascii="ACaslon Regular" w:hAnsi="ACaslon Regular"/>
          <w:b/>
          <w:sz w:val="28"/>
          <w:szCs w:val="28"/>
        </w:rPr>
      </w:pPr>
      <w:r w:rsidRPr="00B93D5D">
        <w:rPr>
          <w:rFonts w:ascii="ACaslon Regular" w:hAnsi="ACaslon Regular"/>
          <w:b/>
          <w:sz w:val="28"/>
          <w:szCs w:val="28"/>
        </w:rPr>
        <w:t>Procrastination Elimination Strategies</w:t>
      </w:r>
    </w:p>
    <w:p w:rsidR="00B93D5D" w:rsidRPr="00685A83" w:rsidRDefault="00B93D5D" w:rsidP="00685A83">
      <w:pPr>
        <w:pStyle w:val="ListParagraph"/>
        <w:numPr>
          <w:ilvl w:val="0"/>
          <w:numId w:val="1"/>
        </w:numPr>
        <w:ind w:left="270" w:hanging="450"/>
        <w:rPr>
          <w:rFonts w:ascii="ACaslon Regular" w:hAnsi="ACaslon Regular"/>
          <w:sz w:val="28"/>
          <w:szCs w:val="28"/>
        </w:rPr>
      </w:pPr>
      <w:r w:rsidRPr="00CF6929">
        <w:rPr>
          <w:rFonts w:ascii="ACaslon Regular" w:hAnsi="ACaslon Regular"/>
          <w:b/>
          <w:i/>
          <w:sz w:val="28"/>
          <w:szCs w:val="28"/>
        </w:rPr>
        <w:t>Time-Telling</w:t>
      </w:r>
      <w:r w:rsidRPr="00685A83">
        <w:rPr>
          <w:rFonts w:ascii="ACaslon Regular" w:hAnsi="ACaslon Regular"/>
          <w:i/>
          <w:sz w:val="28"/>
          <w:szCs w:val="28"/>
        </w:rPr>
        <w:t xml:space="preserve">:  </w:t>
      </w:r>
      <w:r w:rsidR="008A655E" w:rsidRPr="00685A83">
        <w:rPr>
          <w:rFonts w:ascii="ACaslon Regular" w:hAnsi="ACaslon Regular"/>
          <w:sz w:val="28"/>
          <w:szCs w:val="28"/>
        </w:rPr>
        <w:t>Procrastinators have difficulty estimating the time needed to complete tasks.  For the most part, they underestimate the time necessary to perform a task.  Practice estimating time needed to complete tasks and compare the accuracy of your estimation.</w:t>
      </w:r>
      <w:r w:rsidRPr="00685A83">
        <w:rPr>
          <w:rFonts w:ascii="ACaslon Regular" w:hAnsi="ACaslon Regular"/>
          <w:sz w:val="28"/>
          <w:szCs w:val="28"/>
        </w:rPr>
        <w:t xml:space="preserve"> </w:t>
      </w:r>
    </w:p>
    <w:p w:rsidR="00B93D5D" w:rsidRPr="00685A83" w:rsidRDefault="00B93D5D" w:rsidP="00685A83">
      <w:pPr>
        <w:pStyle w:val="ListParagraph"/>
        <w:numPr>
          <w:ilvl w:val="0"/>
          <w:numId w:val="1"/>
        </w:numPr>
        <w:ind w:left="270" w:hanging="450"/>
        <w:rPr>
          <w:rFonts w:ascii="ACaslon Regular" w:hAnsi="ACaslon Regular"/>
          <w:sz w:val="28"/>
          <w:szCs w:val="28"/>
        </w:rPr>
      </w:pPr>
      <w:r w:rsidRPr="00CF6929">
        <w:rPr>
          <w:rFonts w:ascii="ACaslon Regular" w:hAnsi="ACaslon Regular"/>
          <w:b/>
          <w:i/>
          <w:sz w:val="28"/>
          <w:szCs w:val="28"/>
        </w:rPr>
        <w:t>Prompts/Reminder Notes</w:t>
      </w:r>
      <w:r w:rsidRPr="00685A83">
        <w:rPr>
          <w:rFonts w:ascii="ACaslon Regular" w:hAnsi="ACaslon Regular"/>
          <w:i/>
          <w:sz w:val="28"/>
          <w:szCs w:val="28"/>
        </w:rPr>
        <w:t xml:space="preserve">: </w:t>
      </w:r>
      <w:r w:rsidR="008A655E" w:rsidRPr="00685A83">
        <w:rPr>
          <w:rFonts w:ascii="ACaslon Regular" w:hAnsi="ACaslon Regular"/>
          <w:sz w:val="28"/>
          <w:szCs w:val="28"/>
        </w:rPr>
        <w:t xml:space="preserve">Use physical reminder notes (e.g., Post-it notes) place in specific locations to remind you to finish a particular task. </w:t>
      </w:r>
      <w:r w:rsidR="00B04560" w:rsidRPr="00685A83">
        <w:rPr>
          <w:rFonts w:ascii="ACaslon Regular" w:hAnsi="ACaslon Regular"/>
          <w:sz w:val="28"/>
          <w:szCs w:val="28"/>
        </w:rPr>
        <w:t>For example, place a note on a bathroom mirror.</w:t>
      </w:r>
      <w:r w:rsidR="008A655E" w:rsidRPr="00685A83">
        <w:rPr>
          <w:rFonts w:ascii="ACaslon Regular" w:hAnsi="ACaslon Regular"/>
          <w:sz w:val="28"/>
          <w:szCs w:val="28"/>
        </w:rPr>
        <w:t xml:space="preserve">  </w:t>
      </w:r>
    </w:p>
    <w:p w:rsidR="00B93D5D" w:rsidRPr="00685A83" w:rsidRDefault="00B93D5D" w:rsidP="00685A83">
      <w:pPr>
        <w:pStyle w:val="ListParagraph"/>
        <w:numPr>
          <w:ilvl w:val="0"/>
          <w:numId w:val="1"/>
        </w:numPr>
        <w:ind w:left="270" w:hanging="450"/>
        <w:rPr>
          <w:rFonts w:ascii="ACaslon Regular" w:hAnsi="ACaslon Regular"/>
          <w:sz w:val="28"/>
          <w:szCs w:val="28"/>
        </w:rPr>
      </w:pPr>
      <w:r w:rsidRPr="00CF6929">
        <w:rPr>
          <w:rFonts w:ascii="ACaslon Regular" w:hAnsi="ACaslon Regular"/>
          <w:b/>
          <w:i/>
          <w:sz w:val="28"/>
          <w:szCs w:val="28"/>
        </w:rPr>
        <w:t>Reinforcement</w:t>
      </w:r>
      <w:r w:rsidRPr="00685A83">
        <w:rPr>
          <w:rFonts w:ascii="ACaslon Regular" w:hAnsi="ACaslon Regular"/>
          <w:i/>
          <w:sz w:val="28"/>
          <w:szCs w:val="28"/>
        </w:rPr>
        <w:t>:</w:t>
      </w:r>
      <w:r w:rsidR="008A655E" w:rsidRPr="00685A83">
        <w:rPr>
          <w:rFonts w:ascii="ACaslon Regular" w:hAnsi="ACaslon Regular"/>
          <w:sz w:val="28"/>
          <w:szCs w:val="28"/>
        </w:rPr>
        <w:t xml:space="preserve"> </w:t>
      </w:r>
      <w:r w:rsidR="00B04560" w:rsidRPr="00685A83">
        <w:rPr>
          <w:rFonts w:ascii="ACaslon Regular" w:hAnsi="ACaslon Regular"/>
          <w:sz w:val="28"/>
          <w:szCs w:val="28"/>
        </w:rPr>
        <w:t xml:space="preserve"> Make an agreement with yourself that after a period of working on a task, you will reinforce yourself.  </w:t>
      </w:r>
      <w:r w:rsidR="008A655E" w:rsidRPr="00685A83">
        <w:rPr>
          <w:rFonts w:ascii="ACaslon Regular" w:hAnsi="ACaslon Regular"/>
          <w:sz w:val="28"/>
          <w:szCs w:val="28"/>
        </w:rPr>
        <w:t>For example, “If I study for 50 minutes, I will call my girlfriend or boyfriend or eat some ice cream.”</w:t>
      </w:r>
    </w:p>
    <w:p w:rsidR="00987866" w:rsidRPr="00685A83" w:rsidRDefault="00987866"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The Bits-and-Pieces Approach</w:t>
      </w:r>
      <w:r w:rsidRPr="00685A83">
        <w:rPr>
          <w:rFonts w:ascii="ACaslon Regular" w:hAnsi="ACaslon Regular"/>
          <w:i/>
          <w:sz w:val="28"/>
          <w:szCs w:val="28"/>
        </w:rPr>
        <w:t xml:space="preserve">: </w:t>
      </w:r>
      <w:r w:rsidR="008A655E" w:rsidRPr="00685A83">
        <w:rPr>
          <w:rFonts w:ascii="ACaslon Regular" w:hAnsi="ACaslon Regular"/>
          <w:sz w:val="28"/>
          <w:szCs w:val="28"/>
        </w:rPr>
        <w:t>Set a goal to work on a task for a short period of time</w:t>
      </w:r>
      <w:r w:rsidR="00B04560" w:rsidRPr="00685A83">
        <w:rPr>
          <w:rFonts w:ascii="ACaslon Regular" w:hAnsi="ACaslon Regular"/>
          <w:sz w:val="28"/>
          <w:szCs w:val="28"/>
        </w:rPr>
        <w:t>.  For example, rather than ignore a paper assignment, commit to completing one or two pages per day.</w:t>
      </w:r>
    </w:p>
    <w:p w:rsidR="00B04560" w:rsidRPr="00685A83" w:rsidRDefault="00987866"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The 5-</w:t>
      </w:r>
      <w:r w:rsidRPr="00CF6929">
        <w:rPr>
          <w:rFonts w:ascii="ACaslon Regular" w:hAnsi="ACaslon Regular"/>
          <w:b/>
          <w:sz w:val="28"/>
          <w:szCs w:val="28"/>
        </w:rPr>
        <w:t>Minute Plan</w:t>
      </w:r>
      <w:r w:rsidRPr="00685A83">
        <w:rPr>
          <w:rFonts w:ascii="ACaslon Regular" w:hAnsi="ACaslon Regular"/>
          <w:sz w:val="28"/>
          <w:szCs w:val="28"/>
        </w:rPr>
        <w:t>:</w:t>
      </w:r>
      <w:r w:rsidR="00B04560" w:rsidRPr="00685A83">
        <w:rPr>
          <w:rFonts w:ascii="ACaslon Regular" w:hAnsi="ACaslon Regular"/>
          <w:sz w:val="28"/>
          <w:szCs w:val="28"/>
        </w:rPr>
        <w:t xml:space="preserve"> Agree to work on a task for 5 minutes.  At the end of 5 minutes, decide whether you will work on it for another 5 minutes.  Often momentum builds as you near the end of the first 5 minutes, so you want to maintain your focus on the task.</w:t>
      </w:r>
    </w:p>
    <w:p w:rsidR="00CA260A" w:rsidRPr="00685A83" w:rsidRDefault="00B04560"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 xml:space="preserve">The 80% </w:t>
      </w:r>
      <w:r w:rsidR="00CA260A" w:rsidRPr="00CF6929">
        <w:rPr>
          <w:rFonts w:ascii="ACaslon Regular" w:hAnsi="ACaslon Regular"/>
          <w:b/>
          <w:i/>
          <w:sz w:val="28"/>
          <w:szCs w:val="28"/>
        </w:rPr>
        <w:t>Success Rule</w:t>
      </w:r>
      <w:r w:rsidR="00CA260A" w:rsidRPr="00685A83">
        <w:rPr>
          <w:rFonts w:ascii="ACaslon Regular" w:hAnsi="ACaslon Regular"/>
          <w:i/>
          <w:sz w:val="28"/>
          <w:szCs w:val="28"/>
        </w:rPr>
        <w:t>:</w:t>
      </w:r>
      <w:r w:rsidR="00CA260A" w:rsidRPr="00685A83">
        <w:rPr>
          <w:rFonts w:ascii="ACaslon Regular" w:hAnsi="ACaslon Regular"/>
          <w:sz w:val="28"/>
          <w:szCs w:val="28"/>
        </w:rPr>
        <w:t xml:space="preserve"> Don’t expect to go from “total non-completion” to “total completion” of all tasks.  Instead, take a realistic approach by setting a goal to complete at least 80% of the task.  Give yourself some reinforcement when you reach this goal and plan the completion of the final 20% of the task.</w:t>
      </w:r>
    </w:p>
    <w:p w:rsidR="00987866" w:rsidRPr="00685A83" w:rsidRDefault="00CA260A"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Social Support for Task Completion</w:t>
      </w:r>
      <w:r w:rsidRPr="00685A83">
        <w:rPr>
          <w:rFonts w:ascii="ACaslon Regular" w:hAnsi="ACaslon Regular"/>
          <w:i/>
          <w:sz w:val="28"/>
          <w:szCs w:val="28"/>
        </w:rPr>
        <w:t>:</w:t>
      </w:r>
      <w:r w:rsidR="00B04560" w:rsidRPr="00685A83">
        <w:rPr>
          <w:rFonts w:ascii="ACaslon Regular" w:hAnsi="ACaslon Regular"/>
          <w:sz w:val="28"/>
          <w:szCs w:val="28"/>
        </w:rPr>
        <w:t xml:space="preserve"> </w:t>
      </w:r>
      <w:r w:rsidRPr="00685A83">
        <w:rPr>
          <w:rFonts w:ascii="ACaslon Regular" w:hAnsi="ACaslon Regular"/>
          <w:sz w:val="28"/>
          <w:szCs w:val="28"/>
        </w:rPr>
        <w:t>Work with students who tend to complete tasks.  These individuals can serve as positive modes instead of fellow procrastinators who help maintain procrastination.</w:t>
      </w:r>
      <w:r w:rsidR="00987866" w:rsidRPr="00685A83">
        <w:rPr>
          <w:rFonts w:ascii="ACaslon Regular" w:hAnsi="ACaslon Regular"/>
          <w:sz w:val="28"/>
          <w:szCs w:val="28"/>
        </w:rPr>
        <w:t xml:space="preserve">   </w:t>
      </w:r>
    </w:p>
    <w:p w:rsidR="00CA260A" w:rsidRPr="00685A83" w:rsidRDefault="00CA260A"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Establish a Set Time for a Routine</w:t>
      </w:r>
      <w:r w:rsidRPr="00685A83">
        <w:rPr>
          <w:rFonts w:ascii="ACaslon Regular" w:hAnsi="ACaslon Regular"/>
          <w:i/>
          <w:sz w:val="28"/>
          <w:szCs w:val="28"/>
        </w:rPr>
        <w:t>:</w:t>
      </w:r>
      <w:r w:rsidRPr="00685A83">
        <w:rPr>
          <w:rFonts w:ascii="ACaslon Regular" w:hAnsi="ACaslon Regular"/>
          <w:sz w:val="28"/>
          <w:szCs w:val="28"/>
        </w:rPr>
        <w:t xml:space="preserve"> Setting a precise time during the day for completing a task can help you get it done.  For example, deciding to exercise soon after you wake up can help you establish regular exercise behavior.</w:t>
      </w:r>
    </w:p>
    <w:p w:rsidR="00CA260A" w:rsidRPr="00685A83" w:rsidRDefault="00CA260A"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Modify the Environment</w:t>
      </w:r>
      <w:r w:rsidRPr="00685A83">
        <w:rPr>
          <w:rFonts w:ascii="ACaslon Regular" w:hAnsi="ACaslon Regular"/>
          <w:i/>
          <w:sz w:val="28"/>
          <w:szCs w:val="28"/>
        </w:rPr>
        <w:t>:</w:t>
      </w:r>
      <w:r w:rsidRPr="00685A83">
        <w:rPr>
          <w:rFonts w:ascii="ACaslon Regular" w:hAnsi="ACaslon Regular"/>
          <w:sz w:val="28"/>
          <w:szCs w:val="28"/>
        </w:rPr>
        <w:t xml:space="preserve"> Your working environment can directly influence procrastination.  For example, if you need to complete some reading or write a short paper, a room with a </w:t>
      </w:r>
      <w:r w:rsidR="0032785F" w:rsidRPr="00685A83">
        <w:rPr>
          <w:rFonts w:ascii="ACaslon Regular" w:hAnsi="ACaslon Regular"/>
          <w:sz w:val="28"/>
          <w:szCs w:val="28"/>
        </w:rPr>
        <w:t>stereo</w:t>
      </w:r>
      <w:r w:rsidRPr="00685A83">
        <w:rPr>
          <w:rFonts w:ascii="ACaslon Regular" w:hAnsi="ACaslon Regular"/>
          <w:sz w:val="28"/>
          <w:szCs w:val="28"/>
        </w:rPr>
        <w:t>, TV, or bed may not be the best place to begin and sustain motivation to complete the task.  Changing the setting by going to another room in your home or going to the library</w:t>
      </w:r>
      <w:r w:rsidR="0032785F" w:rsidRPr="00685A83">
        <w:rPr>
          <w:rFonts w:ascii="ACaslon Regular" w:hAnsi="ACaslon Regular"/>
          <w:sz w:val="28"/>
          <w:szCs w:val="28"/>
        </w:rPr>
        <w:t xml:space="preserve"> where you may find fewer distractions can help you focus on the task.</w:t>
      </w:r>
    </w:p>
    <w:sectPr w:rsidR="00CA260A" w:rsidRPr="00685A83" w:rsidSect="00685A83">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5F" w:rsidRDefault="0032785F" w:rsidP="00CA4394">
      <w:pPr>
        <w:spacing w:after="0" w:line="240" w:lineRule="auto"/>
      </w:pPr>
      <w:r>
        <w:separator/>
      </w:r>
    </w:p>
  </w:endnote>
  <w:endnote w:type="continuationSeparator" w:id="0">
    <w:p w:rsidR="0032785F" w:rsidRDefault="0032785F" w:rsidP="00CA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1A" w:rsidRDefault="008476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5F" w:rsidRDefault="0032785F" w:rsidP="00CA4394">
    <w:pPr>
      <w:pStyle w:val="Footer"/>
      <w:jc w:val="right"/>
    </w:pPr>
    <w:bookmarkStart w:id="0" w:name="_GoBack"/>
    <w:bookmarkEnd w:id="0"/>
  </w:p>
  <w:p w:rsidR="0032785F" w:rsidRPr="0032785F" w:rsidRDefault="0032785F" w:rsidP="0032785F">
    <w:pPr>
      <w:pStyle w:val="Footer"/>
      <w:rPr>
        <w:rFonts w:ascii="ACaslon Regular" w:hAnsi="ACaslon Regular"/>
      </w:rPr>
    </w:pPr>
    <w:r w:rsidRPr="0032785F">
      <w:rPr>
        <w:rFonts w:ascii="ACaslon Regular" w:hAnsi="ACaslon Regular"/>
      </w:rPr>
      <w:t xml:space="preserve">Ellis &amp; </w:t>
    </w:r>
    <w:proofErr w:type="spellStart"/>
    <w:r w:rsidRPr="0032785F">
      <w:rPr>
        <w:rFonts w:ascii="ACaslon Regular" w:hAnsi="ACaslon Regular"/>
      </w:rPr>
      <w:t>Knaus</w:t>
    </w:r>
    <w:proofErr w:type="spellEnd"/>
    <w:r w:rsidRPr="0032785F">
      <w:rPr>
        <w:rFonts w:ascii="ACaslon Regular" w:hAnsi="ACaslon Regular"/>
      </w:rPr>
      <w:t xml:space="preserve">, 1977; Ferrari, 2001 as cited in </w:t>
    </w:r>
    <w:proofErr w:type="spellStart"/>
    <w:r w:rsidRPr="0032785F">
      <w:rPr>
        <w:rFonts w:ascii="ACaslon Regular" w:hAnsi="ACaslon Regular"/>
      </w:rPr>
      <w:t>Dembo</w:t>
    </w:r>
    <w:proofErr w:type="spellEnd"/>
    <w:r w:rsidRPr="0032785F">
      <w:rPr>
        <w:rFonts w:ascii="ACaslon Regular" w:hAnsi="ACaslon Regular"/>
      </w:rPr>
      <w:t xml:space="preserve"> &amp; </w:t>
    </w:r>
    <w:proofErr w:type="spellStart"/>
    <w:r w:rsidRPr="0032785F">
      <w:rPr>
        <w:rFonts w:ascii="ACaslon Regular" w:hAnsi="ACaslon Regular"/>
      </w:rPr>
      <w:t>Seli</w:t>
    </w:r>
    <w:proofErr w:type="spellEnd"/>
    <w:r w:rsidRPr="0032785F">
      <w:rPr>
        <w:rFonts w:ascii="ACaslon Regular" w:hAnsi="ACaslon Regular"/>
      </w:rPr>
      <w:t xml:space="preserve"> 2008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1A" w:rsidRDefault="008476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5F" w:rsidRDefault="0032785F" w:rsidP="00CA4394">
      <w:pPr>
        <w:spacing w:after="0" w:line="240" w:lineRule="auto"/>
      </w:pPr>
      <w:r>
        <w:separator/>
      </w:r>
    </w:p>
  </w:footnote>
  <w:footnote w:type="continuationSeparator" w:id="0">
    <w:p w:rsidR="0032785F" w:rsidRDefault="0032785F" w:rsidP="00CA43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1A" w:rsidRDefault="008476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5F" w:rsidRDefault="0032785F">
    <w:pPr>
      <w:pStyle w:val="Header"/>
    </w:pPr>
    <w:r>
      <w:rPr>
        <w:rFonts w:ascii="ACaslon Regular" w:hAnsi="ACaslon Regular"/>
        <w:noProof/>
      </w:rPr>
      <mc:AlternateContent>
        <mc:Choice Requires="wpg">
          <w:drawing>
            <wp:anchor distT="0" distB="0" distL="114300" distR="114300" simplePos="0" relativeHeight="251659264" behindDoc="0" locked="0" layoutInCell="1" allowOverlap="1" wp14:anchorId="0725BED2" wp14:editId="4E164120">
              <wp:simplePos x="0" y="0"/>
              <wp:positionH relativeFrom="column">
                <wp:posOffset>-549021</wp:posOffset>
              </wp:positionH>
              <wp:positionV relativeFrom="paragraph">
                <wp:posOffset>-188468</wp:posOffset>
              </wp:positionV>
              <wp:extent cx="7086600" cy="641350"/>
              <wp:effectExtent l="0" t="0" r="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41350"/>
                        <a:chOff x="-33" y="-330"/>
                        <a:chExt cx="11160" cy="1010"/>
                      </a:xfrm>
                    </wpg:grpSpPr>
                    <pic:pic xmlns:pic="http://schemas.openxmlformats.org/drawingml/2006/picture">
                      <pic:nvPicPr>
                        <pic:cNvPr id="3" name="Picture 8" descr="Description: USCbar_a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3" y="-330"/>
                          <a:ext cx="11160"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0"/>
                      <wps:cNvSpPr txBox="1">
                        <a:spLocks noChangeArrowheads="1"/>
                      </wps:cNvSpPr>
                      <wps:spPr bwMode="auto">
                        <a:xfrm>
                          <a:off x="58" y="-110"/>
                          <a:ext cx="9169" cy="720"/>
                        </a:xfrm>
                        <a:prstGeom prst="rect">
                          <a:avLst/>
                        </a:prstGeom>
                        <a:noFill/>
                        <a:ln>
                          <a:noFill/>
                        </a:ln>
                        <a:extLst>
                          <a:ext uri="{909E8E84-426E-40dd-AFC4-6F175D3DCCD1}">
                            <a14:hiddenFill xmlns:a14="http://schemas.microsoft.com/office/drawing/2010/main">
                              <a:solidFill>
                                <a:srgbClr val="FFFFFF">
                                  <a:alpha val="63136"/>
                                </a:srgbClr>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2785F" w:rsidRPr="006226A3" w:rsidRDefault="0032785F" w:rsidP="00CA4394">
                            <w:pPr>
                              <w:rPr>
                                <w:rFonts w:ascii="ACaslon Regular" w:hAnsi="ACaslon Regular"/>
                                <w:color w:val="FFFFFF"/>
                                <w:sz w:val="36"/>
                                <w:szCs w:val="36"/>
                              </w:rPr>
                            </w:pPr>
                            <w:r w:rsidRPr="00141D63">
                              <w:rPr>
                                <w:rFonts w:ascii="ACaslon Regular" w:hAnsi="ACaslon Regular"/>
                                <w:color w:val="FFC000"/>
                                <w:sz w:val="36"/>
                                <w:szCs w:val="36"/>
                              </w:rPr>
                              <w:t>USC Kortschak Center for</w:t>
                            </w:r>
                            <w:r w:rsidRPr="00141D63">
                              <w:rPr>
                                <w:rFonts w:ascii="ACaslon Regular" w:hAnsi="ACaslon Regular"/>
                                <w:color w:val="FFFFFF"/>
                                <w:sz w:val="36"/>
                                <w:szCs w:val="36"/>
                              </w:rPr>
                              <w:t xml:space="preserve"> </w:t>
                            </w:r>
                            <w:r w:rsidRPr="006226A3">
                              <w:rPr>
                                <w:rFonts w:ascii="ACaslon Regular" w:hAnsi="ACaslon Regular"/>
                                <w:color w:val="FFFFFF"/>
                                <w:sz w:val="36"/>
                                <w:szCs w:val="36"/>
                              </w:rPr>
                              <w:t>Learning and Creativity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25pt;margin-top:-14.85pt;width:558pt;height:50.5pt;z-index:251659264" coordorigin="-33,-330" coordsize="11160,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&#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tion: USCbar_ai" style="position:absolute;left:-33;top:-330;width:11160;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wuvAAAAA2gAAAA8AAABkcnMvZG93bnJldi54bWxEj0GLwjAUhO8L/ofwBG9rqoIs1ShSENTT&#10;6nrw+GiebbF5KUlM67/fLCx4HGbmG2a9HUwrIjnfWFYwm2YgiEurG64UXH/2n18gfEDW2FomBS/y&#10;sN2MPtaYa9vzmeIlVCJB2OeooA6hy6X0ZU0G/dR2xMm7W2cwJOkqqR32CW5aOc+ypTTYcFqosaOi&#10;pvJxeRoFXTy12S3G5/eRXN/E4oyFHJSajIfdCkSgIbzD/+2DVrCAvyvpBs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C68AAAADaAAAADwAAAAAAAAAAAAAAAACfAgAA&#10;ZHJzL2Rvd25yZXYueG1sUEsFBgAAAAAEAAQA9wAAAIwDAAAAAA==&#10;">
                <v:imagedata r:id="rId2" o:title=" USCbar_ai"/>
              </v:shape>
              <v:shapetype id="_x0000_t202" coordsize="21600,21600" o:spt="202" path="m,l,21600r21600,l21600,xe">
                <v:stroke joinstyle="miter"/>
                <v:path gradientshapeok="t" o:connecttype="rect"/>
              </v:shapetype>
              <v:shape id="Text Box 10" o:spid="_x0000_s1028" type="#_x0000_t202" style="position:absolute;left:58;top:-110;width:91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dcQA&#10;AADaAAAADwAAAGRycy9kb3ducmV2LnhtbESPQWvCQBSE7wX/w/KE3urGUMTGbKQIYjw2prS9PbOv&#10;STD7NmQ3mv57t1DocZiZb5h0O5lOXGlwrWUFy0UEgriyuuVaQXnaP61BOI+ssbNMCn7IwTabPaSY&#10;aHvjN7oWvhYBwi5BBY33fSKlqxoy6Ba2Jw7etx0M+iCHWuoBbwFuOhlH0UoabDksNNjTrqHqUoxG&#10;Qfy+LL8OefxyjvXusxvlsbp8HJV6nE+vGxCeJv8f/mvnWsEz/F4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AXXEAAAA2gAAAA8AAAAAAAAAAAAAAAAAmAIAAGRycy9k&#10;b3ducmV2LnhtbFBLBQYAAAAABAAEAPUAAACJAwAAAAA=&#10;" filled="f" stroked="f" strokecolor="blue">
                <v:fill opacity="41377f"/>
                <v:textbox>
                  <w:txbxContent>
                    <w:p w:rsidR="0032785F" w:rsidRPr="006226A3" w:rsidRDefault="0032785F" w:rsidP="00CA4394">
                      <w:pPr>
                        <w:rPr>
                          <w:rFonts w:ascii="ACaslon Regular" w:hAnsi="ACaslon Regular"/>
                          <w:color w:val="FFFFFF"/>
                          <w:sz w:val="36"/>
                          <w:szCs w:val="36"/>
                        </w:rPr>
                      </w:pPr>
                      <w:r w:rsidRPr="00141D63">
                        <w:rPr>
                          <w:rFonts w:ascii="ACaslon Regular" w:hAnsi="ACaslon Regular"/>
                          <w:color w:val="FFC000"/>
                          <w:sz w:val="36"/>
                          <w:szCs w:val="36"/>
                        </w:rPr>
                        <w:t>USC Kortschak Center for</w:t>
                      </w:r>
                      <w:r w:rsidRPr="00141D63">
                        <w:rPr>
                          <w:rFonts w:ascii="ACaslon Regular" w:hAnsi="ACaslon Regular"/>
                          <w:color w:val="FFFFFF"/>
                          <w:sz w:val="36"/>
                          <w:szCs w:val="36"/>
                        </w:rPr>
                        <w:t xml:space="preserve"> </w:t>
                      </w:r>
                      <w:r w:rsidRPr="006226A3">
                        <w:rPr>
                          <w:rFonts w:ascii="ACaslon Regular" w:hAnsi="ACaslon Regular"/>
                          <w:color w:val="FFFFFF"/>
                          <w:sz w:val="36"/>
                          <w:szCs w:val="36"/>
                        </w:rPr>
                        <w:t>Learning and Creativity</w:t>
                      </w:r>
                    </w:p>
                  </w:txbxContent>
                </v:textbox>
              </v:shap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1A" w:rsidRDefault="008476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616F3"/>
    <w:multiLevelType w:val="hybridMultilevel"/>
    <w:tmpl w:val="4F8C4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94"/>
    <w:rsid w:val="00226F91"/>
    <w:rsid w:val="0032785F"/>
    <w:rsid w:val="00685A83"/>
    <w:rsid w:val="0084761A"/>
    <w:rsid w:val="008A655E"/>
    <w:rsid w:val="00987866"/>
    <w:rsid w:val="00B04560"/>
    <w:rsid w:val="00B93D5D"/>
    <w:rsid w:val="00CA260A"/>
    <w:rsid w:val="00CA4394"/>
    <w:rsid w:val="00CF6929"/>
    <w:rsid w:val="00CF6DE7"/>
    <w:rsid w:val="00F6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94"/>
  </w:style>
  <w:style w:type="paragraph" w:styleId="Footer">
    <w:name w:val="footer"/>
    <w:basedOn w:val="Normal"/>
    <w:link w:val="FooterChar"/>
    <w:uiPriority w:val="99"/>
    <w:unhideWhenUsed/>
    <w:rsid w:val="00CA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94"/>
  </w:style>
  <w:style w:type="paragraph" w:styleId="BalloonText">
    <w:name w:val="Balloon Text"/>
    <w:basedOn w:val="Normal"/>
    <w:link w:val="BalloonTextChar"/>
    <w:uiPriority w:val="99"/>
    <w:semiHidden/>
    <w:unhideWhenUsed/>
    <w:rsid w:val="00CA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4"/>
    <w:rPr>
      <w:rFonts w:ascii="Tahoma" w:hAnsi="Tahoma" w:cs="Tahoma"/>
      <w:sz w:val="16"/>
      <w:szCs w:val="16"/>
    </w:rPr>
  </w:style>
  <w:style w:type="paragraph" w:styleId="ListParagraph">
    <w:name w:val="List Paragraph"/>
    <w:basedOn w:val="Normal"/>
    <w:uiPriority w:val="34"/>
    <w:qFormat/>
    <w:rsid w:val="00B93D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94"/>
  </w:style>
  <w:style w:type="paragraph" w:styleId="Footer">
    <w:name w:val="footer"/>
    <w:basedOn w:val="Normal"/>
    <w:link w:val="FooterChar"/>
    <w:uiPriority w:val="99"/>
    <w:unhideWhenUsed/>
    <w:rsid w:val="00CA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94"/>
  </w:style>
  <w:style w:type="paragraph" w:styleId="BalloonText">
    <w:name w:val="Balloon Text"/>
    <w:basedOn w:val="Normal"/>
    <w:link w:val="BalloonTextChar"/>
    <w:uiPriority w:val="99"/>
    <w:semiHidden/>
    <w:unhideWhenUsed/>
    <w:rsid w:val="00CA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4"/>
    <w:rPr>
      <w:rFonts w:ascii="Tahoma" w:hAnsi="Tahoma" w:cs="Tahoma"/>
      <w:sz w:val="16"/>
      <w:szCs w:val="16"/>
    </w:rPr>
  </w:style>
  <w:style w:type="paragraph" w:styleId="ListParagraph">
    <w:name w:val="List Paragraph"/>
    <w:basedOn w:val="Normal"/>
    <w:uiPriority w:val="34"/>
    <w:qFormat/>
    <w:rsid w:val="00B9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Student Affairs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cas-stu</dc:creator>
  <cp:lastModifiedBy>Microsoft Office User</cp:lastModifiedBy>
  <cp:revision>2</cp:revision>
  <dcterms:created xsi:type="dcterms:W3CDTF">2014-10-27T22:46:00Z</dcterms:created>
  <dcterms:modified xsi:type="dcterms:W3CDTF">2014-10-27T22:46:00Z</dcterms:modified>
</cp:coreProperties>
</file>